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97" w:rsidRDefault="00E70E59" w:rsidP="00855469">
      <w:pPr>
        <w:pStyle w:val="Titr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423CA68" wp14:editId="1C18F058">
            <wp:simplePos x="0" y="0"/>
            <wp:positionH relativeFrom="margin">
              <wp:posOffset>3586480</wp:posOffset>
            </wp:positionH>
            <wp:positionV relativeFrom="paragraph">
              <wp:posOffset>120015</wp:posOffset>
            </wp:positionV>
            <wp:extent cx="2162175" cy="96334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vhc2011_logo.pn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80" cy="97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5224911" wp14:editId="0F59B8F7">
            <wp:simplePos x="0" y="0"/>
            <wp:positionH relativeFrom="column">
              <wp:posOffset>-728345</wp:posOffset>
            </wp:positionH>
            <wp:positionV relativeFrom="paragraph">
              <wp:posOffset>0</wp:posOffset>
            </wp:positionV>
            <wp:extent cx="166687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477" y="21067"/>
                <wp:lineTo x="21477" y="0"/>
                <wp:lineTo x="0" y="0"/>
              </wp:wrapPolygon>
            </wp:wrapTight>
            <wp:docPr id="2" name="Image 2" descr="C:\Users\gjoron\AppData\Local\Temp\Europe s'engage en HDF-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oron\AppData\Local\Temp\Europe s'engage en HDF-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D97" w:rsidRDefault="00833D97" w:rsidP="00855469">
      <w:pPr>
        <w:pStyle w:val="Titre"/>
        <w:jc w:val="center"/>
      </w:pPr>
    </w:p>
    <w:p w:rsidR="00833D97" w:rsidRDefault="00833D97" w:rsidP="00855469">
      <w:pPr>
        <w:pStyle w:val="Titre"/>
        <w:jc w:val="center"/>
      </w:pPr>
    </w:p>
    <w:p w:rsidR="00175A5A" w:rsidRPr="00175A5A" w:rsidRDefault="00175A5A" w:rsidP="00175A5A">
      <w:pPr>
        <w:spacing w:after="0"/>
        <w:jc w:val="center"/>
      </w:pPr>
      <w:r w:rsidRPr="00175A5A">
        <w:rPr>
          <w:sz w:val="36"/>
        </w:rPr>
        <w:t xml:space="preserve">Recherche </w:t>
      </w:r>
      <w:r w:rsidRPr="00175A5A">
        <w:rPr>
          <w:sz w:val="36"/>
        </w:rPr>
        <w:t>Chargée d’enseignement vacataire</w:t>
      </w:r>
    </w:p>
    <w:p w:rsidR="00175A5A" w:rsidRPr="00175A5A" w:rsidRDefault="00175A5A" w:rsidP="00175A5A">
      <w:pPr>
        <w:spacing w:after="0"/>
        <w:jc w:val="center"/>
        <w:rPr>
          <w:sz w:val="28"/>
        </w:rPr>
      </w:pPr>
      <w:r w:rsidRPr="00175A5A">
        <w:rPr>
          <w:sz w:val="28"/>
        </w:rPr>
        <w:t>M</w:t>
      </w:r>
      <w:r w:rsidRPr="00175A5A">
        <w:rPr>
          <w:sz w:val="28"/>
        </w:rPr>
        <w:t>odule « Outils pour le numérique »</w:t>
      </w:r>
    </w:p>
    <w:p w:rsidR="00175A5A" w:rsidRDefault="00175A5A" w:rsidP="00175A5A">
      <w:pPr>
        <w:spacing w:after="0"/>
        <w:rPr>
          <w:sz w:val="20"/>
        </w:rPr>
      </w:pPr>
    </w:p>
    <w:p w:rsidR="00175A5A" w:rsidRDefault="00175A5A" w:rsidP="00175A5A">
      <w:pPr>
        <w:spacing w:after="0"/>
        <w:rPr>
          <w:i/>
          <w:color w:val="808080" w:themeColor="background1" w:themeShade="80"/>
          <w:sz w:val="20"/>
        </w:rPr>
      </w:pPr>
      <w:r>
        <w:rPr>
          <w:sz w:val="20"/>
        </w:rPr>
        <w:t xml:space="preserve">Volume horaire : 30h  de TD </w:t>
      </w:r>
      <w:r w:rsidR="00305DEF" w:rsidRPr="00305DEF">
        <w:rPr>
          <w:i/>
          <w:color w:val="808080" w:themeColor="background1" w:themeShade="80"/>
          <w:sz w:val="20"/>
        </w:rPr>
        <w:t xml:space="preserve">(répartition selon edt intervenant) </w:t>
      </w:r>
    </w:p>
    <w:p w:rsidR="00414AE6" w:rsidRDefault="00414AE6" w:rsidP="00175A5A">
      <w:pPr>
        <w:spacing w:after="0"/>
        <w:rPr>
          <w:sz w:val="20"/>
        </w:rPr>
      </w:pPr>
      <w:r w:rsidRPr="00414AE6">
        <w:rPr>
          <w:sz w:val="20"/>
        </w:rPr>
        <w:t>Lieu : Campus du Mony-houy – Aulnoy lez valenciennes</w:t>
      </w:r>
    </w:p>
    <w:p w:rsidR="00175A5A" w:rsidRDefault="00175A5A" w:rsidP="00175A5A">
      <w:pPr>
        <w:spacing w:after="0"/>
        <w:rPr>
          <w:sz w:val="20"/>
        </w:rPr>
      </w:pPr>
      <w:r>
        <w:rPr>
          <w:sz w:val="20"/>
        </w:rPr>
        <w:t xml:space="preserve">Début : octobre/novembre ou janvier/février </w:t>
      </w:r>
    </w:p>
    <w:p w:rsidR="00305DEF" w:rsidRDefault="00305DEF" w:rsidP="00175A5A">
      <w:pPr>
        <w:spacing w:after="0"/>
        <w:rPr>
          <w:sz w:val="20"/>
        </w:rPr>
      </w:pPr>
      <w:r>
        <w:rPr>
          <w:sz w:val="20"/>
        </w:rPr>
        <w:t xml:space="preserve">Groupe : entre 15 et 25 étudiants </w:t>
      </w:r>
    </w:p>
    <w:p w:rsidR="00305DEF" w:rsidRDefault="00305DEF" w:rsidP="00175A5A">
      <w:pPr>
        <w:spacing w:after="0"/>
        <w:rPr>
          <w:sz w:val="20"/>
        </w:rPr>
      </w:pPr>
      <w:r>
        <w:rPr>
          <w:sz w:val="20"/>
        </w:rPr>
        <w:t>Type : étudiant de L1 en dispositif de réorientation (maquette ci-dessous)</w:t>
      </w:r>
    </w:p>
    <w:p w:rsidR="00175A5A" w:rsidRDefault="00175A5A" w:rsidP="00175A5A">
      <w:pPr>
        <w:spacing w:after="0"/>
        <w:rPr>
          <w:sz w:val="20"/>
        </w:rPr>
      </w:pPr>
      <w:r>
        <w:rPr>
          <w:sz w:val="20"/>
        </w:rPr>
        <w:t xml:space="preserve">Rémunération : tarif légal en vigueur des TD : 41.41€ brut/heure </w:t>
      </w:r>
    </w:p>
    <w:p w:rsidR="00175A5A" w:rsidRDefault="00305DEF" w:rsidP="00175A5A">
      <w:pPr>
        <w:spacing w:after="0"/>
        <w:rPr>
          <w:sz w:val="20"/>
        </w:rPr>
      </w:pPr>
      <w:r>
        <w:rPr>
          <w:sz w:val="20"/>
        </w:rPr>
        <w:t>Contrat de vacataire</w:t>
      </w:r>
      <w:r w:rsidR="00175A5A">
        <w:rPr>
          <w:sz w:val="20"/>
        </w:rPr>
        <w:t xml:space="preserve"> : nécessite un employeur principal ou une déclaration d’auto-entrepreneur </w:t>
      </w:r>
    </w:p>
    <w:p w:rsidR="00175A5A" w:rsidRDefault="00175A5A" w:rsidP="00175A5A">
      <w:pPr>
        <w:spacing w:after="0"/>
        <w:rPr>
          <w:sz w:val="20"/>
        </w:rPr>
      </w:pPr>
    </w:p>
    <w:p w:rsidR="00175A5A" w:rsidRDefault="00175A5A" w:rsidP="00175A5A">
      <w:r>
        <w:t xml:space="preserve">L’objectif de ce module est d’amener les étudiants à passer la certification « PIX »  [ </w:t>
      </w:r>
      <w:hyperlink r:id="rId10" w:history="1">
        <w:r w:rsidRPr="00074BDB">
          <w:rPr>
            <w:rStyle w:val="Lienhypertexte"/>
          </w:rPr>
          <w:t>https://pix.fr</w:t>
        </w:r>
      </w:hyperlink>
      <w:r>
        <w:t xml:space="preserve"> ]</w:t>
      </w:r>
    </w:p>
    <w:p w:rsidR="00175A5A" w:rsidRPr="00175A5A" w:rsidRDefault="00175A5A" w:rsidP="00175A5A">
      <w:r>
        <w:t xml:space="preserve">Une attention particulière devra être donnée aux outils bureautique (traitement de texte / diaporama / tableur) afin d’armer les étudiants à la rédaction de leur mémoire et aux différentes présentations orales à fournir dans le cadre de leur année en D.U. Tremplin. </w:t>
      </w:r>
    </w:p>
    <w:p w:rsidR="00175A5A" w:rsidRPr="00175A5A" w:rsidRDefault="00175A5A" w:rsidP="00855469">
      <w:pPr>
        <w:pStyle w:val="Titre"/>
        <w:jc w:val="center"/>
        <w:rPr>
          <w:sz w:val="48"/>
        </w:rPr>
      </w:pPr>
    </w:p>
    <w:p w:rsidR="00E30AAD" w:rsidRPr="00175A5A" w:rsidRDefault="00DF4DCE" w:rsidP="00855469">
      <w:pPr>
        <w:pStyle w:val="Titre"/>
        <w:jc w:val="center"/>
        <w:rPr>
          <w:sz w:val="36"/>
        </w:rPr>
      </w:pPr>
      <w:r w:rsidRPr="00175A5A">
        <w:rPr>
          <w:sz w:val="36"/>
        </w:rPr>
        <w:t>Diplôme Universitaire « Tremplin »</w:t>
      </w:r>
    </w:p>
    <w:p w:rsidR="00175A5A" w:rsidRDefault="00175A5A" w:rsidP="009B3878">
      <w:pPr>
        <w:spacing w:after="0"/>
        <w:ind w:left="-284" w:right="-284"/>
        <w:jc w:val="both"/>
      </w:pPr>
    </w:p>
    <w:p w:rsidR="009B3878" w:rsidRDefault="00DF4DCE" w:rsidP="009B3878">
      <w:pPr>
        <w:spacing w:after="0"/>
        <w:ind w:left="-284" w:right="-284"/>
        <w:jc w:val="both"/>
      </w:pPr>
      <w:r>
        <w:t xml:space="preserve">Le tremplin est une année de transition entre le lycée et l’université sous forme d’un Diplôme Universitaire de préparation à l’enseignement supérieur. Il offre des outils de méthodes de travail et facilite l’orientation, la réorientation et/ou la professionnalisation des étudiants. </w:t>
      </w:r>
      <w:r w:rsidR="009B3878">
        <w:t xml:space="preserve">L’encadrement y est renforcé et doit mener les étudiants à l’autonomie. </w:t>
      </w:r>
    </w:p>
    <w:p w:rsidR="00783EAD" w:rsidRPr="00FE1117" w:rsidRDefault="00921ED2" w:rsidP="00783EAD">
      <w:pPr>
        <w:ind w:left="-284" w:right="-284"/>
        <w:jc w:val="center"/>
        <w:rPr>
          <w:sz w:val="24"/>
        </w:rPr>
      </w:pPr>
      <w:r>
        <w:rPr>
          <w:b/>
          <w:b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D306" wp14:editId="276F8FA2">
                <wp:simplePos x="0" y="0"/>
                <wp:positionH relativeFrom="margin">
                  <wp:posOffset>-261842</wp:posOffset>
                </wp:positionH>
                <wp:positionV relativeFrom="paragraph">
                  <wp:posOffset>246513</wp:posOffset>
                </wp:positionV>
                <wp:extent cx="6257925" cy="3817088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8170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EBAD" id="Rectangle 1" o:spid="_x0000_s1026" style="position:absolute;margin-left:-20.6pt;margin-top:19.4pt;width:492.75pt;height:3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" filled="f" strokecolor="#a5a5a5 [3206]" strokeweight="1pt">
                <w10:wrap anchorx="margin"/>
              </v:rect>
            </w:pict>
          </mc:Fallback>
        </mc:AlternateContent>
      </w:r>
      <w:r w:rsidR="00175A5A">
        <w:rPr>
          <w:sz w:val="24"/>
        </w:rPr>
        <w:t>Maquette pédagogique :</w:t>
      </w:r>
    </w:p>
    <w:p w:rsidR="00006296" w:rsidRDefault="00006296" w:rsidP="003476A9">
      <w:pPr>
        <w:spacing w:after="120"/>
        <w:jc w:val="both"/>
      </w:pPr>
    </w:p>
    <w:p w:rsidR="00DF4DCE" w:rsidRPr="00833D97" w:rsidRDefault="00833D97" w:rsidP="00855469">
      <w:pPr>
        <w:spacing w:after="0"/>
        <w:jc w:val="both"/>
        <w:rPr>
          <w:b/>
        </w:rPr>
      </w:pPr>
      <w:r w:rsidRPr="00833D97">
        <w:rPr>
          <w:b/>
        </w:rPr>
        <w:t xml:space="preserve">UE </w:t>
      </w:r>
      <w:r w:rsidR="00783EAD">
        <w:rPr>
          <w:b/>
        </w:rPr>
        <w:t xml:space="preserve">1 </w:t>
      </w:r>
      <w:r w:rsidRPr="00833D97">
        <w:rPr>
          <w:b/>
        </w:rPr>
        <w:t>OUTILS ET LANGAGES :</w:t>
      </w:r>
    </w:p>
    <w:p w:rsidR="000964DE" w:rsidRDefault="000964DE" w:rsidP="000964DE">
      <w:pPr>
        <w:pStyle w:val="Paragraphedeliste"/>
        <w:numPr>
          <w:ilvl w:val="0"/>
          <w:numId w:val="1"/>
        </w:numPr>
        <w:jc w:val="both"/>
      </w:pPr>
      <w:r>
        <w:t>Anglais</w:t>
      </w:r>
      <w:r w:rsidRPr="0097520B">
        <w:rPr>
          <w:sz w:val="18"/>
        </w:rPr>
        <w:tab/>
      </w:r>
      <w:r w:rsidR="00860CAF" w:rsidRPr="0097520B">
        <w:rPr>
          <w:sz w:val="18"/>
        </w:rPr>
        <w:t>(3 crédits ECTS)</w:t>
      </w:r>
      <w:r w:rsidRPr="0097520B"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CAF">
        <w:tab/>
      </w:r>
      <w:r>
        <w:sym w:font="Wingdings" w:char="F0F0"/>
      </w:r>
      <w:r w:rsidR="0010463D">
        <w:t xml:space="preserve"> 25</w:t>
      </w:r>
      <w:r>
        <w:t xml:space="preserve"> heures</w:t>
      </w:r>
    </w:p>
    <w:p w:rsidR="000964DE" w:rsidRPr="00175A5A" w:rsidRDefault="000964DE" w:rsidP="000964DE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175A5A">
        <w:rPr>
          <w:color w:val="FF0000"/>
        </w:rPr>
        <w:t xml:space="preserve">Outils pour le numérique </w:t>
      </w:r>
      <w:r w:rsidR="00860CAF" w:rsidRPr="00175A5A">
        <w:rPr>
          <w:color w:val="FF0000"/>
          <w:sz w:val="18"/>
        </w:rPr>
        <w:t>(3 crédits ECTS)</w:t>
      </w:r>
      <w:r w:rsidRPr="00175A5A">
        <w:rPr>
          <w:color w:val="FF0000"/>
        </w:rPr>
        <w:tab/>
      </w:r>
      <w:r w:rsidR="0097520B" w:rsidRPr="00175A5A">
        <w:rPr>
          <w:color w:val="FF0000"/>
        </w:rPr>
        <w:tab/>
      </w:r>
      <w:r w:rsidR="00860CAF" w:rsidRPr="00175A5A">
        <w:rPr>
          <w:color w:val="FF0000"/>
        </w:rPr>
        <w:tab/>
      </w:r>
      <w:r w:rsidRPr="00175A5A">
        <w:rPr>
          <w:color w:val="FF0000"/>
        </w:rPr>
        <w:tab/>
      </w:r>
      <w:r w:rsidRPr="00175A5A">
        <w:rPr>
          <w:color w:val="FF0000"/>
        </w:rPr>
        <w:tab/>
      </w:r>
      <w:r w:rsidRPr="00175A5A">
        <w:rPr>
          <w:color w:val="FF0000"/>
        </w:rPr>
        <w:tab/>
      </w:r>
      <w:r w:rsidRPr="00175A5A">
        <w:rPr>
          <w:color w:val="FF0000"/>
        </w:rPr>
        <w:sym w:font="Wingdings" w:char="F0F0"/>
      </w:r>
      <w:r w:rsidRPr="00175A5A">
        <w:rPr>
          <w:color w:val="FF0000"/>
        </w:rPr>
        <w:t xml:space="preserve"> 30 heures</w:t>
      </w:r>
    </w:p>
    <w:p w:rsidR="000964DE" w:rsidRDefault="00DF4DCE" w:rsidP="0010463D">
      <w:pPr>
        <w:pStyle w:val="Paragraphedeliste"/>
        <w:numPr>
          <w:ilvl w:val="0"/>
          <w:numId w:val="1"/>
        </w:numPr>
        <w:jc w:val="both"/>
      </w:pPr>
      <w:r>
        <w:t>Expression écrite</w:t>
      </w:r>
      <w:r w:rsidR="0010463D">
        <w:t xml:space="preserve"> </w:t>
      </w:r>
      <w:r>
        <w:t xml:space="preserve">: </w:t>
      </w:r>
      <w:r w:rsidR="00860CAF" w:rsidRPr="0097520B">
        <w:rPr>
          <w:sz w:val="18"/>
        </w:rPr>
        <w:t>(3 crédits ECTS)</w:t>
      </w:r>
      <w:r w:rsidR="0010463D">
        <w:tab/>
      </w:r>
      <w:r w:rsidR="0010463D">
        <w:tab/>
      </w:r>
      <w:r w:rsidR="0010463D">
        <w:tab/>
      </w:r>
      <w:r w:rsidR="0010463D">
        <w:tab/>
      </w:r>
      <w:r w:rsidR="0010463D">
        <w:tab/>
      </w:r>
      <w:r w:rsidR="0010463D">
        <w:tab/>
      </w:r>
      <w:r w:rsidR="0010463D">
        <w:tab/>
      </w:r>
      <w:r w:rsidR="00855469">
        <w:sym w:font="Wingdings" w:char="F0F0"/>
      </w:r>
      <w:r w:rsidR="0010463D">
        <w:t xml:space="preserve"> 25</w:t>
      </w:r>
      <w:r>
        <w:t xml:space="preserve"> heures</w:t>
      </w:r>
    </w:p>
    <w:p w:rsidR="00833D97" w:rsidRPr="00833D97" w:rsidRDefault="00833D97" w:rsidP="00833D97">
      <w:pPr>
        <w:spacing w:after="0"/>
        <w:jc w:val="both"/>
        <w:rPr>
          <w:b/>
        </w:rPr>
      </w:pPr>
      <w:r w:rsidRPr="00833D97">
        <w:rPr>
          <w:b/>
        </w:rPr>
        <w:t>UE</w:t>
      </w:r>
      <w:r w:rsidR="00783EAD">
        <w:rPr>
          <w:b/>
        </w:rPr>
        <w:t xml:space="preserve"> 2 </w:t>
      </w:r>
      <w:r w:rsidRPr="00833D97">
        <w:rPr>
          <w:b/>
        </w:rPr>
        <w:t xml:space="preserve"> MATIERES FONDAMENTALES :</w:t>
      </w:r>
    </w:p>
    <w:p w:rsidR="000964DE" w:rsidRDefault="000964DE" w:rsidP="0097520B">
      <w:pPr>
        <w:pStyle w:val="Paragraphedeliste"/>
        <w:numPr>
          <w:ilvl w:val="0"/>
          <w:numId w:val="1"/>
        </w:numPr>
        <w:jc w:val="both"/>
      </w:pPr>
      <w:r>
        <w:t>Méthodologie de travail universitaire</w:t>
      </w:r>
      <w:r w:rsidR="0097520B">
        <w:t xml:space="preserve"> </w:t>
      </w:r>
      <w:r w:rsidR="0097520B" w:rsidRPr="0097520B">
        <w:rPr>
          <w:sz w:val="18"/>
        </w:rPr>
        <w:t>(3 crédits ECTS)</w:t>
      </w:r>
      <w:r>
        <w:tab/>
      </w:r>
      <w:r>
        <w:tab/>
      </w:r>
      <w:r>
        <w:tab/>
      </w:r>
      <w:r>
        <w:tab/>
      </w:r>
    </w:p>
    <w:p w:rsidR="00DF4DCE" w:rsidRDefault="0010463D" w:rsidP="00855469">
      <w:pPr>
        <w:pStyle w:val="Paragraphedeliste"/>
        <w:numPr>
          <w:ilvl w:val="0"/>
          <w:numId w:val="1"/>
        </w:numPr>
        <w:jc w:val="both"/>
      </w:pPr>
      <w:r>
        <w:t xml:space="preserve">Culture et expression </w:t>
      </w:r>
      <w:r w:rsidR="00855469" w:rsidRPr="0097520B">
        <w:rPr>
          <w:sz w:val="18"/>
        </w:rPr>
        <w:t xml:space="preserve"> </w:t>
      </w:r>
      <w:r w:rsidR="0097520B" w:rsidRPr="0097520B">
        <w:rPr>
          <w:sz w:val="18"/>
        </w:rPr>
        <w:t>(3 crédits ECTS)</w:t>
      </w:r>
      <w:r w:rsidR="0097520B">
        <w:tab/>
      </w:r>
      <w:r w:rsidR="003476A9">
        <w:tab/>
      </w:r>
      <w:r w:rsidR="003476A9">
        <w:tab/>
      </w:r>
      <w:r w:rsidR="003476A9">
        <w:tab/>
      </w:r>
      <w:r w:rsidR="0097520B">
        <w:tab/>
      </w:r>
      <w:r w:rsidR="003476A9">
        <w:tab/>
      </w:r>
    </w:p>
    <w:p w:rsidR="000964DE" w:rsidRDefault="000964DE" w:rsidP="000964DE">
      <w:pPr>
        <w:pStyle w:val="Paragraphedeliste"/>
        <w:numPr>
          <w:ilvl w:val="0"/>
          <w:numId w:val="1"/>
        </w:numPr>
        <w:spacing w:after="0"/>
        <w:jc w:val="both"/>
      </w:pPr>
      <w:r>
        <w:t>Connaissance disciplinaire</w:t>
      </w:r>
      <w:r w:rsidR="0097520B">
        <w:t xml:space="preserve"> </w:t>
      </w:r>
      <w:r w:rsidR="0097520B" w:rsidRPr="0097520B">
        <w:rPr>
          <w:sz w:val="18"/>
        </w:rPr>
        <w:t>(6 crédits ECTS)</w:t>
      </w:r>
      <w:r w:rsidR="0097520B">
        <w:rPr>
          <w:sz w:val="18"/>
        </w:rPr>
        <w:t> </w:t>
      </w:r>
      <w:r w:rsidR="0097520B">
        <w:t xml:space="preserve">; </w:t>
      </w:r>
      <w:r>
        <w:t xml:space="preserve">2 modules aux choix entre : </w:t>
      </w:r>
    </w:p>
    <w:p w:rsidR="000964DE" w:rsidRDefault="000964DE" w:rsidP="000964DE">
      <w:pPr>
        <w:pStyle w:val="Paragraphedeliste"/>
        <w:numPr>
          <w:ilvl w:val="1"/>
          <w:numId w:val="1"/>
        </w:numPr>
        <w:spacing w:after="0"/>
        <w:jc w:val="both"/>
        <w:sectPr w:rsidR="000964DE" w:rsidSect="005113E3"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DB1449" w:rsidRDefault="003E1A5E" w:rsidP="000964DE">
      <w:pPr>
        <w:pStyle w:val="Paragraphedeliste"/>
        <w:numPr>
          <w:ilvl w:val="1"/>
          <w:numId w:val="1"/>
        </w:numPr>
        <w:spacing w:after="0"/>
        <w:jc w:val="both"/>
      </w:pPr>
      <w:r>
        <w:lastRenderedPageBreak/>
        <w:t>Mathématiques</w:t>
      </w:r>
      <w:r w:rsidR="0010463D">
        <w:t xml:space="preserve"> </w:t>
      </w:r>
      <w:r w:rsidR="00DB1449">
        <w:t xml:space="preserve">: </w:t>
      </w:r>
      <w:r w:rsidR="0010463D">
        <w:tab/>
      </w:r>
      <w:r w:rsidR="00DB1449">
        <w:t>30h</w:t>
      </w:r>
    </w:p>
    <w:p w:rsidR="000964DE" w:rsidRDefault="000964DE" w:rsidP="000964DE">
      <w:pPr>
        <w:pStyle w:val="Paragraphedeliste"/>
        <w:numPr>
          <w:ilvl w:val="1"/>
          <w:numId w:val="1"/>
        </w:numPr>
        <w:spacing w:after="0"/>
        <w:jc w:val="both"/>
      </w:pPr>
      <w:r>
        <w:t>Juridique :</w:t>
      </w:r>
      <w:r w:rsidR="00394FC8">
        <w:t xml:space="preserve">   </w:t>
      </w:r>
      <w:r>
        <w:t xml:space="preserve"> </w:t>
      </w:r>
      <w:r w:rsidR="0010463D">
        <w:tab/>
      </w:r>
      <w:r w:rsidR="0010463D">
        <w:tab/>
      </w:r>
      <w:r>
        <w:t>30h</w:t>
      </w:r>
      <w:r w:rsidR="0097520B">
        <w:t xml:space="preserve"> </w:t>
      </w:r>
    </w:p>
    <w:p w:rsidR="000964DE" w:rsidRDefault="000964DE" w:rsidP="000964DE">
      <w:pPr>
        <w:pStyle w:val="Paragraphedeliste"/>
        <w:numPr>
          <w:ilvl w:val="1"/>
          <w:numId w:val="1"/>
        </w:numPr>
        <w:spacing w:after="0"/>
        <w:jc w:val="both"/>
      </w:pPr>
      <w:r>
        <w:t>Littéraire :</w:t>
      </w:r>
      <w:r w:rsidR="00394FC8">
        <w:t xml:space="preserve">   </w:t>
      </w:r>
      <w:r w:rsidR="0010463D">
        <w:tab/>
      </w:r>
      <w:r w:rsidR="0010463D">
        <w:tab/>
      </w:r>
      <w:r>
        <w:t>30h</w:t>
      </w:r>
    </w:p>
    <w:p w:rsidR="00DB1449" w:rsidRDefault="0010463D" w:rsidP="00DB1449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Informatique </w:t>
      </w:r>
      <w:r w:rsidR="00DB1449">
        <w:t>:</w:t>
      </w:r>
      <w:r>
        <w:tab/>
      </w:r>
      <w:r>
        <w:tab/>
      </w:r>
      <w:r w:rsidR="00DB1449">
        <w:t xml:space="preserve">30h </w:t>
      </w:r>
    </w:p>
    <w:p w:rsidR="000964DE" w:rsidRDefault="00DB1449" w:rsidP="000964DE">
      <w:pPr>
        <w:pStyle w:val="Paragraphedeliste"/>
        <w:numPr>
          <w:ilvl w:val="1"/>
          <w:numId w:val="1"/>
        </w:numPr>
        <w:spacing w:after="0"/>
        <w:jc w:val="both"/>
      </w:pPr>
      <w:r>
        <w:lastRenderedPageBreak/>
        <w:t>Eco-management</w:t>
      </w:r>
      <w:r w:rsidR="000964DE">
        <w:t xml:space="preserve"> : </w:t>
      </w:r>
      <w:r w:rsidR="00783EAD">
        <w:t xml:space="preserve">       </w:t>
      </w:r>
      <w:r w:rsidR="000964DE">
        <w:t>30h</w:t>
      </w:r>
    </w:p>
    <w:p w:rsidR="0010463D" w:rsidRDefault="00716BF3" w:rsidP="0010463D">
      <w:pPr>
        <w:pStyle w:val="Paragraphedeliste"/>
        <w:numPr>
          <w:ilvl w:val="1"/>
          <w:numId w:val="1"/>
        </w:numPr>
        <w:spacing w:after="120"/>
        <w:jc w:val="both"/>
      </w:pPr>
      <w:r>
        <w:t xml:space="preserve">Anatomie : </w:t>
      </w:r>
      <w:r w:rsidR="004457E5">
        <w:t xml:space="preserve"> </w:t>
      </w:r>
      <w:r w:rsidR="00394FC8">
        <w:tab/>
        <w:t xml:space="preserve">   </w:t>
      </w:r>
      <w:r w:rsidR="000964DE">
        <w:t xml:space="preserve"> </w:t>
      </w:r>
      <w:r w:rsidR="00DB1449">
        <w:t xml:space="preserve">   </w:t>
      </w:r>
      <w:r w:rsidR="00783EAD">
        <w:t xml:space="preserve">       </w:t>
      </w:r>
      <w:r w:rsidR="0010463D">
        <w:t>30h</w:t>
      </w:r>
    </w:p>
    <w:p w:rsidR="0010463D" w:rsidRDefault="0010463D" w:rsidP="0010463D">
      <w:pPr>
        <w:pStyle w:val="Paragraphedeliste"/>
        <w:numPr>
          <w:ilvl w:val="1"/>
          <w:numId w:val="1"/>
        </w:numPr>
        <w:spacing w:after="120"/>
        <w:jc w:val="both"/>
      </w:pPr>
      <w:r>
        <w:t>SVT :</w:t>
      </w:r>
      <w:r>
        <w:tab/>
      </w:r>
      <w:r>
        <w:tab/>
      </w:r>
      <w:r>
        <w:tab/>
        <w:t>30h</w:t>
      </w:r>
    </w:p>
    <w:p w:rsidR="0010463D" w:rsidRDefault="0010463D" w:rsidP="0010463D">
      <w:pPr>
        <w:pStyle w:val="Paragraphedeliste"/>
        <w:numPr>
          <w:ilvl w:val="1"/>
          <w:numId w:val="1"/>
        </w:numPr>
        <w:spacing w:after="120"/>
        <w:jc w:val="both"/>
        <w:sectPr w:rsidR="0010463D" w:rsidSect="000964DE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  <w:r>
        <w:t>LV2 (espagnol) :</w:t>
      </w:r>
      <w:r>
        <w:tab/>
        <w:t>30h</w:t>
      </w:r>
    </w:p>
    <w:p w:rsidR="00DF4DCE" w:rsidRDefault="00DF4DCE" w:rsidP="00855469">
      <w:pPr>
        <w:spacing w:after="0"/>
        <w:jc w:val="both"/>
      </w:pPr>
      <w:r w:rsidRPr="00833D97">
        <w:rPr>
          <w:b/>
        </w:rPr>
        <w:lastRenderedPageBreak/>
        <w:t>UE</w:t>
      </w:r>
      <w:r w:rsidR="00783EAD">
        <w:rPr>
          <w:b/>
        </w:rPr>
        <w:t xml:space="preserve"> 3</w:t>
      </w:r>
      <w:r w:rsidRPr="00833D97">
        <w:rPr>
          <w:b/>
        </w:rPr>
        <w:t xml:space="preserve"> Projet Professionnel Personnalisé </w:t>
      </w:r>
      <w:r w:rsidR="00833D97">
        <w:t>:</w:t>
      </w:r>
    </w:p>
    <w:p w:rsidR="00DB1449" w:rsidRDefault="00DF4DCE" w:rsidP="00DB1449">
      <w:pPr>
        <w:pStyle w:val="Paragraphedeliste"/>
        <w:numPr>
          <w:ilvl w:val="0"/>
          <w:numId w:val="1"/>
        </w:numPr>
        <w:jc w:val="both"/>
      </w:pPr>
      <w:r>
        <w:t>Elaboration du projet professionnel </w:t>
      </w:r>
      <w:r w:rsidR="0097520B" w:rsidRPr="0097520B">
        <w:rPr>
          <w:sz w:val="18"/>
        </w:rPr>
        <w:t>(5 crédits ECTS)</w:t>
      </w:r>
      <w:r w:rsidR="003476A9" w:rsidRPr="0097520B">
        <w:rPr>
          <w:sz w:val="18"/>
        </w:rPr>
        <w:tab/>
      </w:r>
      <w:r w:rsidR="003476A9">
        <w:tab/>
      </w:r>
      <w:r w:rsidR="003476A9">
        <w:tab/>
      </w:r>
      <w:r w:rsidR="003476A9">
        <w:tab/>
      </w:r>
      <w:r w:rsidR="00855469">
        <w:sym w:font="Wingdings" w:char="F0F0"/>
      </w:r>
      <w:r w:rsidR="00855469">
        <w:t xml:space="preserve"> </w:t>
      </w:r>
      <w:r w:rsidR="0010463D">
        <w:t>36</w:t>
      </w:r>
      <w:r w:rsidR="00DB1449">
        <w:t xml:space="preserve"> heures</w:t>
      </w:r>
    </w:p>
    <w:p w:rsidR="00DB1449" w:rsidRDefault="00DB1449" w:rsidP="00DB1449">
      <w:pPr>
        <w:spacing w:after="0"/>
        <w:jc w:val="both"/>
      </w:pPr>
      <w:r w:rsidRPr="00DB1449">
        <w:rPr>
          <w:b/>
        </w:rPr>
        <w:t xml:space="preserve">UE </w:t>
      </w:r>
      <w:r w:rsidR="00783EAD">
        <w:rPr>
          <w:b/>
        </w:rPr>
        <w:t>4 Immersion professionnel</w:t>
      </w:r>
      <w:r w:rsidR="003E1A5E">
        <w:rPr>
          <w:b/>
        </w:rPr>
        <w:t>le</w:t>
      </w:r>
      <w:r w:rsidRPr="00DB1449">
        <w:rPr>
          <w:b/>
        </w:rPr>
        <w:t> </w:t>
      </w:r>
      <w:r>
        <w:t>:</w:t>
      </w:r>
    </w:p>
    <w:p w:rsidR="00175A5A" w:rsidRPr="00414AE6" w:rsidRDefault="00DF4DCE" w:rsidP="00472964">
      <w:pPr>
        <w:pStyle w:val="Paragraphedeliste"/>
        <w:numPr>
          <w:ilvl w:val="0"/>
          <w:numId w:val="1"/>
        </w:numPr>
        <w:spacing w:after="0"/>
        <w:jc w:val="center"/>
        <w:rPr>
          <w:sz w:val="20"/>
        </w:rPr>
      </w:pPr>
      <w:r>
        <w:t>Stage </w:t>
      </w:r>
      <w:r w:rsidR="00855469">
        <w:sym w:font="Wingdings" w:char="F0F0"/>
      </w:r>
      <w:r>
        <w:t xml:space="preserve"> de 2 à 4 semaines en ja</w:t>
      </w:r>
      <w:r w:rsidR="00855469">
        <w:t>nvier et 2 à 4 semaines à partir de mai</w:t>
      </w:r>
      <w:r w:rsidR="0097520B">
        <w:t xml:space="preserve"> </w:t>
      </w:r>
      <w:r w:rsidR="0097520B" w:rsidRPr="00305DEF">
        <w:rPr>
          <w:sz w:val="18"/>
        </w:rPr>
        <w:t>(4 crédits ECTS)</w:t>
      </w:r>
      <w:r w:rsidR="0097520B" w:rsidRPr="00305DEF">
        <w:rPr>
          <w:sz w:val="18"/>
        </w:rPr>
        <w:tab/>
      </w:r>
    </w:p>
    <w:p w:rsidR="00414AE6" w:rsidRDefault="00414AE6" w:rsidP="00414AE6">
      <w:pPr>
        <w:pStyle w:val="Paragraphedeliste"/>
        <w:spacing w:after="0"/>
        <w:rPr>
          <w:sz w:val="20"/>
        </w:rPr>
      </w:pPr>
    </w:p>
    <w:p w:rsidR="00414AE6" w:rsidRDefault="00414AE6" w:rsidP="00414AE6">
      <w:pPr>
        <w:pStyle w:val="Paragraphedeliste"/>
        <w:spacing w:after="0"/>
        <w:rPr>
          <w:sz w:val="20"/>
        </w:rPr>
      </w:pPr>
    </w:p>
    <w:p w:rsidR="00414AE6" w:rsidRDefault="00414AE6" w:rsidP="00414AE6">
      <w:pPr>
        <w:pStyle w:val="Paragraphedeliste"/>
        <w:spacing w:after="0"/>
        <w:jc w:val="center"/>
        <w:rPr>
          <w:sz w:val="20"/>
        </w:rPr>
      </w:pPr>
      <w:r w:rsidRPr="00414AE6">
        <w:rPr>
          <w:sz w:val="20"/>
        </w:rPr>
        <w:t>Contact : Gaëlle JORON – Chargée de projet « Réussite »</w:t>
      </w:r>
    </w:p>
    <w:p w:rsidR="00414AE6" w:rsidRPr="00414AE6" w:rsidRDefault="00414AE6" w:rsidP="00414AE6">
      <w:pPr>
        <w:pStyle w:val="Paragraphedeliste"/>
        <w:spacing w:after="0"/>
        <w:jc w:val="center"/>
        <w:rPr>
          <w:sz w:val="20"/>
        </w:rPr>
      </w:pPr>
      <w:r w:rsidRPr="00414AE6">
        <w:rPr>
          <w:sz w:val="20"/>
        </w:rPr>
        <w:t>03.27.51.11.67 ou gaelle.joron@uphf.fr</w:t>
      </w:r>
      <w:bookmarkStart w:id="0" w:name="_GoBack"/>
      <w:bookmarkEnd w:id="0"/>
    </w:p>
    <w:sectPr w:rsidR="00414AE6" w:rsidRPr="00414AE6" w:rsidSect="00B94004">
      <w:type w:val="continuous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17" w:rsidRDefault="00507617" w:rsidP="00507617">
      <w:pPr>
        <w:spacing w:after="0" w:line="240" w:lineRule="auto"/>
      </w:pPr>
      <w:r>
        <w:separator/>
      </w:r>
    </w:p>
  </w:endnote>
  <w:endnote w:type="continuationSeparator" w:id="0">
    <w:p w:rsidR="00507617" w:rsidRDefault="00507617" w:rsidP="0050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17" w:rsidRDefault="00507617" w:rsidP="00507617">
      <w:pPr>
        <w:spacing w:after="0" w:line="240" w:lineRule="auto"/>
      </w:pPr>
      <w:r>
        <w:separator/>
      </w:r>
    </w:p>
  </w:footnote>
  <w:footnote w:type="continuationSeparator" w:id="0">
    <w:p w:rsidR="00507617" w:rsidRDefault="00507617" w:rsidP="0050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A442A"/>
    <w:multiLevelType w:val="hybridMultilevel"/>
    <w:tmpl w:val="76CE2B7C"/>
    <w:lvl w:ilvl="0" w:tplc="507E5E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04A5"/>
    <w:multiLevelType w:val="hybridMultilevel"/>
    <w:tmpl w:val="EE98BE02"/>
    <w:lvl w:ilvl="0" w:tplc="685043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CE"/>
    <w:rsid w:val="00006296"/>
    <w:rsid w:val="00032196"/>
    <w:rsid w:val="00045FFF"/>
    <w:rsid w:val="000964DE"/>
    <w:rsid w:val="0010463D"/>
    <w:rsid w:val="001325EC"/>
    <w:rsid w:val="00143A4F"/>
    <w:rsid w:val="00175A5A"/>
    <w:rsid w:val="001E54D6"/>
    <w:rsid w:val="00255858"/>
    <w:rsid w:val="002B7BCF"/>
    <w:rsid w:val="002E2469"/>
    <w:rsid w:val="002F456B"/>
    <w:rsid w:val="00305DEF"/>
    <w:rsid w:val="00313C75"/>
    <w:rsid w:val="003476A9"/>
    <w:rsid w:val="00363BFF"/>
    <w:rsid w:val="00394FC8"/>
    <w:rsid w:val="003D4146"/>
    <w:rsid w:val="003E1A5E"/>
    <w:rsid w:val="00414AE6"/>
    <w:rsid w:val="004457E5"/>
    <w:rsid w:val="00470611"/>
    <w:rsid w:val="0049679B"/>
    <w:rsid w:val="004A70D0"/>
    <w:rsid w:val="005024DD"/>
    <w:rsid w:val="00507617"/>
    <w:rsid w:val="005113E3"/>
    <w:rsid w:val="00531CC9"/>
    <w:rsid w:val="006351B2"/>
    <w:rsid w:val="00642812"/>
    <w:rsid w:val="006769B0"/>
    <w:rsid w:val="006A323F"/>
    <w:rsid w:val="006F29E8"/>
    <w:rsid w:val="00716BF3"/>
    <w:rsid w:val="00783EAD"/>
    <w:rsid w:val="007D7AE9"/>
    <w:rsid w:val="007F33CC"/>
    <w:rsid w:val="00833D97"/>
    <w:rsid w:val="008540E3"/>
    <w:rsid w:val="00855469"/>
    <w:rsid w:val="00860CAF"/>
    <w:rsid w:val="00921ED2"/>
    <w:rsid w:val="0097520B"/>
    <w:rsid w:val="009B1574"/>
    <w:rsid w:val="009B1C48"/>
    <w:rsid w:val="009B3878"/>
    <w:rsid w:val="009D056A"/>
    <w:rsid w:val="00B772DE"/>
    <w:rsid w:val="00B94004"/>
    <w:rsid w:val="00BD1405"/>
    <w:rsid w:val="00C21EE2"/>
    <w:rsid w:val="00CB45F1"/>
    <w:rsid w:val="00D34D65"/>
    <w:rsid w:val="00DB1449"/>
    <w:rsid w:val="00DF4DCE"/>
    <w:rsid w:val="00E11644"/>
    <w:rsid w:val="00E30AAD"/>
    <w:rsid w:val="00E70E59"/>
    <w:rsid w:val="00EB0B80"/>
    <w:rsid w:val="00EB7E9C"/>
    <w:rsid w:val="00F94621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3B14-F35B-4878-867A-E9BDD28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DC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55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5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85546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6A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113E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6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76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x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2DEA-FF9B-4C52-AF00-CC13012C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Joron</dc:creator>
  <cp:keywords/>
  <dc:description/>
  <cp:lastModifiedBy>Gaelle Joron</cp:lastModifiedBy>
  <cp:revision>2</cp:revision>
  <cp:lastPrinted>2019-09-17T11:57:00Z</cp:lastPrinted>
  <dcterms:created xsi:type="dcterms:W3CDTF">2021-09-06T15:27:00Z</dcterms:created>
  <dcterms:modified xsi:type="dcterms:W3CDTF">2021-09-06T15:27:00Z</dcterms:modified>
</cp:coreProperties>
</file>